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FC4EED" w:rsidRPr="000E2AB2" w:rsidRDefault="00FC4EED" w:rsidP="00FC4EED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C4EED" w:rsidRPr="000E2AB2" w:rsidRDefault="00FC4EED" w:rsidP="00FC4EE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FC4EED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первой</w:t>
      </w:r>
      <w:r w:rsidRPr="000E2AB2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FC4EED" w:rsidRPr="00187A8C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медицинская сестра общей практики», «медицинский брат общей практики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bookmarkEnd w:id="0"/>
    <w:p w:rsidR="00FC4EED" w:rsidRPr="00187A8C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</w:t>
      </w:r>
      <w:r w:rsidR="00D5154D">
        <w:rPr>
          <w:rFonts w:ascii="Times New Roman" w:hAnsi="Times New Roman" w:cs="Times New Roman"/>
          <w:sz w:val="28"/>
          <w:szCs w:val="28"/>
        </w:rPr>
        <w:t>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FC4EED" w:rsidRPr="000B6CF3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Планирование семьи. Определение. Современные проблемы. Медицинские организации и службы планирования семьи в РБ.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lastRenderedPageBreak/>
        <w:t>Роль средних медицинских работников в организации медицинской  профилактики.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Содержание участкового метода обслуживания. Преимущества и недостатки. Показатели, его характеризующие. 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паллиативной медицинской помощи населению.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 xml:space="preserve">Изучение заболеваемости по </w:t>
      </w:r>
      <w:hyperlink r:id="rId7" w:tooltip="Актуальные вопросы организации и проведения медицинских осмотров сотрудников лечебно-профилактических организаций" w:history="1">
        <w:r w:rsidRPr="008C576F">
          <w:rPr>
            <w:rFonts w:ascii="Times New Roman" w:hAnsi="Times New Roman" w:cs="Times New Roman"/>
            <w:bCs/>
            <w:sz w:val="28"/>
            <w:szCs w:val="28"/>
          </w:rPr>
          <w:t>данным профилактических осмотров населения</w:t>
        </w:r>
      </w:hyperlink>
      <w:r w:rsidRPr="008C576F">
        <w:rPr>
          <w:rFonts w:ascii="Times New Roman" w:hAnsi="Times New Roman" w:cs="Times New Roman"/>
          <w:bCs/>
          <w:sz w:val="28"/>
          <w:szCs w:val="28"/>
        </w:rPr>
        <w:t xml:space="preserve">, виды профилактических осмотров, порядок проведения. Группы здоровья. 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Современные проблемы охраны здоровья женщин. Организация акушерско-гинекологической помощи в Республике Беларусь.</w:t>
      </w:r>
    </w:p>
    <w:p w:rsidR="00FC4EED" w:rsidRPr="008C576F" w:rsidRDefault="00FC4EE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врачебной тайны, информированного согласия и отказа от медицинского вмешательства в </w:t>
      </w:r>
      <w:r w:rsidR="00D5154D"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РБ О здравоохранении.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медицинской помощи, его оценка и экспертиза.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 как проблема общественного здоровья.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8C576F" w:rsidRP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941CCA" w:rsidRDefault="00941CCA"/>
    <w:p w:rsidR="008C576F" w:rsidRDefault="008C576F">
      <w:pPr>
        <w:rPr>
          <w:rFonts w:ascii="Times New Roman" w:hAnsi="Times New Roman" w:cs="Times New Roman"/>
          <w:b/>
          <w:sz w:val="28"/>
          <w:szCs w:val="28"/>
        </w:rPr>
      </w:pPr>
      <w:r w:rsidRPr="008C576F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</w:p>
    <w:p w:rsidR="009835FE" w:rsidRPr="0042575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взрослого населения. Регламентирующая документация. </w:t>
      </w:r>
    </w:p>
    <w:p w:rsidR="009835FE" w:rsidRPr="0042575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понятия «внутрибольничные инфекции». Общая характеристика внутрибольничных инфекций. Причины и условия возникновения и распространения внутрибольничных инфекций.</w:t>
      </w:r>
    </w:p>
    <w:p w:rsidR="009835FE" w:rsidRPr="009835F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9835FE" w:rsidRPr="009835F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документация по вопросам организации противотуберкулезной работы. Туберкулез легких. Клиническая картина. Диагностика. Профилактика. Кратность </w:t>
      </w:r>
      <w:proofErr w:type="spellStart"/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рентгенофлюорографического</w:t>
      </w:r>
      <w:proofErr w:type="spellEnd"/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«угрожаемого контингента». Алгоритм сбора мокроты.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Артериальная гипертензия: причины, предрасполагающие факторы, классификация артериальной гипертензии по уровню повышения артериального давления. </w:t>
      </w:r>
    </w:p>
    <w:p w:rsid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диагностики атеросклероза, значение изменений биохимического анализа крови. Профилактика, принципы лечения атеросклероза.</w:t>
      </w:r>
    </w:p>
    <w:p w:rsidR="009835FE" w:rsidRPr="0042575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медицинских профилактических осмотров населения. Виды профилактических осмотров. Формирование групп риска. Скрининг онкологических заболеваний.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признаки желудочно-кишечного кровотечения. Действия медицинской сестры.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Чесотка, микроспория, трихофития. Клинические проявления, сроки изоляции, допуск в коллектив. Мероприятия, проводимые в очаге, сроки наблюдения.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язвенной болезни желудка и 12-перстной кишки. Особенности сестринской диагностики, лечения, ухода за пациентами.</w:t>
      </w:r>
    </w:p>
    <w:p w:rsid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Анемии: определение. «Дефицитные» анемии: причины, методы диагностики, профилактика.</w:t>
      </w:r>
    </w:p>
    <w:p w:rsidR="009835FE" w:rsidRPr="009835FE" w:rsidRDefault="009835F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помощь: определение, понятия, цели и задачи. Принципы паллиативной помощи. Группы пациентов, подлежащих паллиативной помощи.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Гипотиреоз: определение, причины, клинические симптомы, принципы лечения, профилактика.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диабет: определение, классификация, причины.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 осложнения сахарного диабета, их характеристика, методы профилактики. Диагностика </w:t>
      </w: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гипогликемической</w:t>
      </w:r>
      <w:proofErr w:type="gram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диабетической ком.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Вирусные гепатиты. Виды. Профилактика. Порядок проведения иммунизации населения против гепатитов. Основные противопоказания к проведению профилактических прививок против гепатитов.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учетом, хранением, отпуском наркотических средств. Уничтожение пустых ампул. Отчет. Оформление документации при назначении наркотических, психотропных и ядовитых лекарственных веществ. Нормативные документы.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молочной железы. Клинические симптомы. Принципы ранней диагностики. Профилактика. Организация сестринского процесса.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Раневая инфекция. Особенности ухода за пациентами с гнойными ранениями.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Столбняк: клиника, экстренная профилактика. 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ВИЧ-инфекция. Определение. Источники заражения, пути передачи, контингенты риска.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Краснуха (этиология, эпидемиология, клинические проявления, принципы  ухода, лечения, профилактика, мероприятия в очаге).</w:t>
      </w:r>
      <w:proofErr w:type="gramEnd"/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 (этиология, к эпидемиология, клинические проявления, принципы ухода, лечения, профилактика, мероприятия в очаге).</w:t>
      </w:r>
      <w:proofErr w:type="gramEnd"/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Ветряная оспа (этиология,  эпидемиология, клинические проявления, принципы ухода, лечения, профилактика, мероприятия в очаге).</w:t>
      </w:r>
      <w:proofErr w:type="gramEnd"/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Скарлатина (этиология, эпидемиология, клинические проявления, принципы ухода, лечения, профилактика, мероприятия в очаге).</w:t>
      </w:r>
      <w:proofErr w:type="gramEnd"/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Коклюш (этиология, эпидемиология, клинические проявления, принципы ухода, лечения, профилактика мероприятия в очаге).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Дифтерия. Определение. Алгоритм взятия мазка из зева и носа. Сестринский проце</w:t>
      </w:r>
      <w:proofErr w:type="gram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пр</w:t>
      </w:r>
      <w:proofErr w:type="gram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офилактике дифтерии. Нормативная документация, календарь прививок.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бронхит: определение</w:t>
      </w:r>
      <w:r w:rsid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причины, клинические признаки</w:t>
      </w: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Наблюдение и уход за пациентами.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Мастит: классификация, клиника, принципы лечения и ухода, профилактика.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«острого живота», составляющий его 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симптомокомплекс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оказания первой медицинской помощи на 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этапе. Организация сестринского процесса.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75E">
        <w:rPr>
          <w:rFonts w:ascii="Times New Roman" w:hAnsi="Times New Roman" w:cs="Times New Roman"/>
          <w:color w:val="000000"/>
          <w:sz w:val="28"/>
          <w:szCs w:val="28"/>
        </w:rPr>
        <w:t>Желудочно-кишечное кровотечение. Клинические симптомы, тактика медицинской сестры.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ЭКГ: сущность метода, отведения ЭКГ, основные элементы ЭКГ, диагностическое значение.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документация по вопросам выполнения патронажей участковыми медицинскими сестрами. Кратность. Цель. Оформление.</w:t>
      </w:r>
    </w:p>
    <w:p w:rsidR="0042575E" w:rsidRPr="0042575E" w:rsidRDefault="0042575E" w:rsidP="009835F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Холодовая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цепь». План экстренных мероприятий на случай возникновения непредвиденных обстоятельств «</w:t>
      </w:r>
      <w:proofErr w:type="spellStart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холодовой</w:t>
      </w:r>
      <w:proofErr w:type="spellEnd"/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цепи» в учреждении.</w:t>
      </w:r>
    </w:p>
    <w:p w:rsidR="0042575E" w:rsidRDefault="0042575E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группах крови человека. Принципы определения групп крови.</w:t>
      </w:r>
    </w:p>
    <w:p w:rsidR="009835FE" w:rsidRDefault="009835FE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«пульс». Назовите и охарактеризуйте показатели пульса. Дайте характеристику типам дыхания, частоты. Назовите нормальные показатели дыхания.</w:t>
      </w:r>
    </w:p>
    <w:p w:rsidR="009835FE" w:rsidRDefault="009835FE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лабораторных методов исследования мочи, кала. </w:t>
      </w:r>
      <w:r w:rsid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медицинского работника в подготовке к лабораторным исследованиям. Перечислите правила подготовки пациента к исследованиям.</w:t>
      </w:r>
    </w:p>
    <w:p w:rsidR="00580D92" w:rsidRDefault="00580D92" w:rsidP="00580D9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правила подготовки пациента к рентгенологическим исследованиям: рентгеноскопии желудка,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ирригоскопии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холицистографии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медицинского работника в подготовке пациентов.</w:t>
      </w:r>
    </w:p>
    <w:p w:rsidR="00580D92" w:rsidRDefault="00580D92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Перечислите правила подготовки пациента к эндоскопическим методам исследованиям: бронхоскопии,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эзофагофиброгастродуоденоскопии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медицинского работника в подготовке пациентов.</w:t>
      </w:r>
    </w:p>
    <w:p w:rsidR="00580D92" w:rsidRDefault="00580D92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общего и специального ухода за пациентами. Назовите причины и механизм образования пролежней. Перечислите мероприятия по профилактике пролежней.</w:t>
      </w:r>
    </w:p>
    <w:p w:rsidR="00580D92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 w:rsid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Определение. Охарактеризуйте признаки </w:t>
      </w:r>
      <w:proofErr w:type="spellStart"/>
      <w:r w:rsid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преагонального</w:t>
      </w:r>
      <w:proofErr w:type="spellEnd"/>
      <w:r w:rsidR="0058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агонии, клинической смерти. Порядок проведения реанимационных мероприятий, критерии эффективности. Укажите условия прекращения реанимационных мероприятий.</w:t>
      </w:r>
    </w:p>
    <w:p w:rsidR="00580D92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Артериальная гипертензия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Клинические проявления, осложнения.</w:t>
      </w:r>
    </w:p>
    <w:p w:rsidR="00751374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Стенокардия. Определение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Клинические симптомы приступа стенокардии.</w:t>
      </w:r>
    </w:p>
    <w:p w:rsidR="00751374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Инфаркт миокарда. Определение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Этиология, классификация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Клинические проявления, осложнения.</w:t>
      </w:r>
    </w:p>
    <w:p w:rsidR="00751374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Мочекаменная болезнь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Этиология. Клинические проявления, осложнения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лечения, сестринский уход и наблюдение за пациентом. Профилактика заболевания и диспансерное наблюдение.</w:t>
      </w:r>
    </w:p>
    <w:p w:rsidR="00751374" w:rsidRDefault="00751374" w:rsidP="009835FE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Цирроз печени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Этиология, классификация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Клинические проявления и осложнения.</w:t>
      </w:r>
    </w:p>
    <w:p w:rsidR="00751374" w:rsidRPr="00751374" w:rsidRDefault="00751374" w:rsidP="00751374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Хронический панкреатит. Определение. Этиология. </w:t>
      </w:r>
      <w:r w:rsidRPr="0075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проявления и осложнения.</w:t>
      </w:r>
    </w:p>
    <w:p w:rsidR="00675019" w:rsidRDefault="00751374" w:rsidP="00675019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диабет. Типы диабета.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развития</w:t>
      </w:r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риска</w:t>
      </w:r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симптомы диабета</w:t>
      </w:r>
      <w:proofErr w:type="gramStart"/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Осложнения.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675019"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019" w:rsidRDefault="00675019" w:rsidP="006750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Диффузный токсический зоб</w:t>
      </w:r>
      <w:proofErr w:type="gramStart"/>
      <w:r w:rsidRPr="00675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675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Определение.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019" w:rsidRDefault="00675019" w:rsidP="006750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Пневмония. Определение. Классификация пневмоний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Клиническая симптоматика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Сестринский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62" w:rsidRDefault="00C44B62" w:rsidP="00C44B6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желудка</w:t>
      </w:r>
      <w:proofErr w:type="gramStart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proofErr w:type="gramStart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</w:t>
      </w:r>
      <w:proofErr w:type="gramStart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</w:t>
      </w:r>
      <w:proofErr w:type="gramStart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Клинические проявления, осложнения.</w:t>
      </w:r>
    </w:p>
    <w:p w:rsidR="00C44B62" w:rsidRDefault="00C44B62" w:rsidP="00C44B6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2">
        <w:rPr>
          <w:rFonts w:ascii="Times New Roman" w:hAnsi="Times New Roman" w:cs="Times New Roman"/>
          <w:sz w:val="28"/>
          <w:szCs w:val="28"/>
        </w:rPr>
        <w:t>Железодефицитная анемия</w:t>
      </w:r>
      <w:proofErr w:type="gramStart"/>
      <w:r w:rsidRPr="00C4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4B62">
        <w:rPr>
          <w:rFonts w:ascii="Times New Roman" w:hAnsi="Times New Roman" w:cs="Times New Roman"/>
          <w:sz w:val="28"/>
          <w:szCs w:val="28"/>
        </w:rPr>
        <w:t xml:space="preserve"> Определение.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Клинические проявления</w:t>
      </w:r>
      <w:proofErr w:type="gramStart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Лабораторные и инструментальные методы исследований.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</w:t>
      </w:r>
      <w:proofErr w:type="gramStart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сестринского ухода и наблюдения за пациентом</w:t>
      </w:r>
      <w:proofErr w:type="gramStart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диспансерное наблюдение.</w:t>
      </w:r>
    </w:p>
    <w:p w:rsidR="00941C36" w:rsidRDefault="00C44B62" w:rsidP="00941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B62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="00941C36">
        <w:rPr>
          <w:rFonts w:ascii="Times New Roman" w:hAnsi="Times New Roman" w:cs="Times New Roman"/>
          <w:sz w:val="28"/>
          <w:szCs w:val="28"/>
        </w:rPr>
        <w:t>. Определение.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Патогенез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симптоматика.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6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инструментальные методы исследований.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6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</w:t>
      </w:r>
      <w:r w:rsid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6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сестринского ухода и наблюдения за пациентом. Профилактика и диспансерное наблюдение.</w:t>
      </w:r>
    </w:p>
    <w:p w:rsidR="00941C36" w:rsidRDefault="00941C36" w:rsidP="00941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легкого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Клинические проявления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Осложнения.</w:t>
      </w:r>
    </w:p>
    <w:p w:rsidR="00941C36" w:rsidRDefault="00941C36" w:rsidP="00941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lastRenderedPageBreak/>
        <w:t>Ревматизм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ревматизма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инструментальные методы исследований</w:t>
      </w:r>
      <w:proofErr w:type="gramStart"/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Осложнения.</w:t>
      </w:r>
    </w:p>
    <w:p w:rsidR="00F8708A" w:rsidRDefault="00941C36" w:rsidP="00F870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холецистит</w:t>
      </w:r>
      <w:proofErr w:type="gramStart"/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Определение. Причины</w:t>
      </w:r>
      <w:proofErr w:type="gramStart"/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Клинические проявления</w:t>
      </w:r>
      <w:proofErr w:type="gramStart"/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диагностики. Профилактика.</w:t>
      </w:r>
    </w:p>
    <w:p w:rsidR="00941C36" w:rsidRDefault="00941C36" w:rsidP="00F870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8A">
        <w:rPr>
          <w:rFonts w:ascii="Times New Roman" w:hAnsi="Times New Roman" w:cs="Times New Roman"/>
          <w:sz w:val="28"/>
          <w:szCs w:val="28"/>
        </w:rPr>
        <w:t>Бронхиальная астма</w:t>
      </w:r>
      <w:r w:rsidR="00F8708A">
        <w:rPr>
          <w:rFonts w:ascii="Times New Roman" w:hAnsi="Times New Roman" w:cs="Times New Roman"/>
          <w:sz w:val="28"/>
          <w:szCs w:val="28"/>
        </w:rPr>
        <w:t>. Определение.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бронхиальной астмы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проявления, осложнения.</w:t>
      </w:r>
      <w:r w:rsidRP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8A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инструментальные методы исследований.</w:t>
      </w:r>
      <w:r w:rsidR="00F8708A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8A"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сестринского ухода и наблюдения за пациентом. Профилактика и диспансерное наблюдение</w:t>
      </w:r>
      <w:r w:rsidR="00F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08A" w:rsidRDefault="00F8708A" w:rsidP="00F870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Клинические проявления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диагностики и принципы лечения. Профилактика.</w:t>
      </w:r>
    </w:p>
    <w:p w:rsidR="00A77BE8" w:rsidRDefault="00A77BE8" w:rsidP="00A77B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Хирургическая инфекция</w:t>
      </w:r>
      <w:proofErr w:type="gramStart"/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виды острой аэробной хирургической инфекции мягких тканей (фурункул, карбункул, гидраденит). Возбудители. Пути проникновения, местная и общая реакция организма</w:t>
      </w:r>
      <w:proofErr w:type="gramStart"/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течения гнойно-воспалительного процесса, клинические признаки, принципы лечения</w:t>
      </w:r>
      <w:proofErr w:type="gramStart"/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течения </w:t>
      </w:r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гнойно-воспалительн</w:t>
      </w:r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процессов у лиц, страдающих сахарным диабетом.</w:t>
      </w:r>
    </w:p>
    <w:p w:rsidR="00941C36" w:rsidRPr="00A77BE8" w:rsidRDefault="00A77BE8" w:rsidP="00941C3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Острый панкреатит. Определение. Причины возникновения. </w:t>
      </w:r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Pr="00A7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симптомы острого панкреатита. </w:t>
      </w:r>
      <w:r w:rsidRPr="00C44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 инструментальные методы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Профилактика.</w:t>
      </w:r>
    </w:p>
    <w:p w:rsidR="00A77BE8" w:rsidRDefault="00A77BE8" w:rsidP="00A77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851491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Ожоги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 оказания неотложной медицинской помощи при термических и химических ожогах.</w:t>
      </w:r>
    </w:p>
    <w:p w:rsidR="0067023C" w:rsidRDefault="0067023C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электротравма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транспортировки пострадавшего.</w:t>
      </w:r>
    </w:p>
    <w:p w:rsidR="0067023C" w:rsidRDefault="0067023C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классификация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холодовой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травмы.</w:t>
      </w:r>
      <w:r w:rsidRPr="00670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помощи.</w:t>
      </w:r>
    </w:p>
    <w:p w:rsidR="0067023C" w:rsidRDefault="0067023C" w:rsidP="0067023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23C">
        <w:rPr>
          <w:rFonts w:ascii="Times New Roman" w:eastAsia="Times New Roman" w:hAnsi="Times New Roman"/>
          <w:sz w:val="28"/>
          <w:szCs w:val="28"/>
          <w:lang w:eastAsia="ru-RU"/>
        </w:rPr>
        <w:t>Дайте определение закрытым механическим повреждениям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(ушибы, растяжение и разрыв связок, вывих)</w:t>
      </w:r>
      <w:r w:rsidRPr="006702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023C">
        <w:t xml:space="preserve"> </w:t>
      </w:r>
      <w:r w:rsidRPr="0067023C"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помощи.</w:t>
      </w:r>
    </w:p>
    <w:p w:rsidR="0067023C" w:rsidRDefault="0067023C" w:rsidP="0067023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«закрытая травма живота». Виды.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а</w:t>
      </w:r>
      <w:r w:rsidRPr="00F72A76">
        <w:rPr>
          <w:rFonts w:ascii="Times New Roman" w:eastAsia="Times New Roman" w:hAnsi="Times New Roman"/>
          <w:sz w:val="28"/>
          <w:szCs w:val="28"/>
          <w:lang w:eastAsia="ru-RU"/>
        </w:rPr>
        <w:t>нафилаксии.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A76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 w:cs="Times New Roman"/>
          <w:sz w:val="28"/>
          <w:szCs w:val="28"/>
        </w:rPr>
        <w:t>Понятие о кровотечении: виды кровотечений, причины, основные симптомы, принципы оказания доврачебной неотложной помощи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A76">
        <w:rPr>
          <w:rFonts w:ascii="Times New Roman" w:hAnsi="Times New Roman" w:cs="Times New Roman"/>
          <w:sz w:val="28"/>
          <w:szCs w:val="28"/>
        </w:rPr>
        <w:t>наружном и внутреннем кровотечениях.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работника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проведения непрямого массажа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бронхиальной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гипогликемическом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491" w:rsidRPr="00F72A76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851491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23C" w:rsidRDefault="0067023C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Обморок.</w:t>
      </w:r>
      <w:r w:rsidRPr="00670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Коллапс. </w:t>
      </w: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851491" w:rsidRPr="0029230A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6">
        <w:rPr>
          <w:rFonts w:ascii="Times New Roman" w:hAnsi="Times New Roman" w:cs="Times New Roman"/>
          <w:sz w:val="28"/>
          <w:szCs w:val="28"/>
        </w:rPr>
        <w:t>Закрытый массаж сердца: правила, техника.</w:t>
      </w:r>
    </w:p>
    <w:p w:rsidR="00851491" w:rsidRDefault="00851491" w:rsidP="0085149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искусственной вентиляции легких 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«рот в рот» и «рот в нос»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C1D" w:rsidRPr="00FE0C1D" w:rsidRDefault="00851491" w:rsidP="00FE0C1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сердца.</w:t>
      </w:r>
    </w:p>
    <w:p w:rsidR="00FE0C1D" w:rsidRPr="00FE0C1D" w:rsidRDefault="00FE0C1D" w:rsidP="00FE0C1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позвоночника. Клинические симптомы. Неотложная помощь, правила транспортировки</w:t>
      </w:r>
      <w:r w:rsidRPr="00F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1D" w:rsidRDefault="00FE0C1D" w:rsidP="00FE0C1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Кардиогенный шок. </w:t>
      </w: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E0C1D" w:rsidRDefault="00FE0C1D" w:rsidP="00FE0C1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клинической смерти, правила проведения сердечно-легочной реанимации</w:t>
      </w:r>
    </w:p>
    <w:p w:rsidR="0067023C" w:rsidRPr="0029230A" w:rsidRDefault="0067023C" w:rsidP="00AF3E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1" w:rsidRDefault="00851491" w:rsidP="00851491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 режиму</w:t>
      </w:r>
    </w:p>
    <w:p w:rsidR="00941C36" w:rsidRDefault="00851491" w:rsidP="00FE0C1D">
      <w:pPr>
        <w:pStyle w:val="2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Понятие инфекционная безопасность. Определение понятие «санитарно-эпидемический режим». Назовите цели и задачи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санитарно-эпидемический режим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организаций здравоохранению.</w:t>
      </w:r>
    </w:p>
    <w:p w:rsidR="00851491" w:rsidRPr="00FE0C1D" w:rsidRDefault="00851491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Дайте определение понятию «стерилизация». Методы стерилизации.</w:t>
      </w:r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</w:t>
      </w:r>
      <w:proofErr w:type="gramStart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AF3EE5" w:rsidRPr="00FE0C1D" w:rsidRDefault="00AF3EE5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</w:t>
      </w:r>
      <w:r w:rsidR="00FE0C1D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химических антисептиков. Область применения.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>Стерилизация: определение, цель. Методы стерилизации. Методы контроля стерилизации.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E0C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C1D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Санитарно-эпидемиологические требования к условиям труда работников организаций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</w:p>
    <w:p w:rsidR="00851491" w:rsidRDefault="00851491" w:rsidP="00FE0C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5E" w:rsidRPr="0042575E" w:rsidRDefault="0042575E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575E" w:rsidRPr="0042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BA9"/>
    <w:multiLevelType w:val="hybridMultilevel"/>
    <w:tmpl w:val="12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0438"/>
    <w:multiLevelType w:val="hybridMultilevel"/>
    <w:tmpl w:val="21E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3CC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44D1F"/>
    <w:multiLevelType w:val="hybridMultilevel"/>
    <w:tmpl w:val="C89213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365B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F0B8F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46"/>
    <w:rsid w:val="003E2A46"/>
    <w:rsid w:val="0042575E"/>
    <w:rsid w:val="00580D92"/>
    <w:rsid w:val="0067023C"/>
    <w:rsid w:val="00675019"/>
    <w:rsid w:val="00751374"/>
    <w:rsid w:val="00851491"/>
    <w:rsid w:val="008C576F"/>
    <w:rsid w:val="00941C36"/>
    <w:rsid w:val="00941CCA"/>
    <w:rsid w:val="009835FE"/>
    <w:rsid w:val="00A77BE8"/>
    <w:rsid w:val="00AF3EE5"/>
    <w:rsid w:val="00C44B62"/>
    <w:rsid w:val="00D5154D"/>
    <w:rsid w:val="00F8708A"/>
    <w:rsid w:val="00FC4EED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puch.com/aktualenie-voprosi-organizacii-i-provedeniya-medicinskih-osmo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cp:lastPrinted>2023-08-31T08:13:00Z</cp:lastPrinted>
  <dcterms:created xsi:type="dcterms:W3CDTF">2023-08-30T13:37:00Z</dcterms:created>
  <dcterms:modified xsi:type="dcterms:W3CDTF">2023-08-31T08:14:00Z</dcterms:modified>
</cp:coreProperties>
</file>